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简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  <w:lang w:val="en-US" w:eastAsia="zh-CN"/>
        </w:rPr>
        <w:t>《超级新闻场》栏目效果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简体" w:eastAsia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eastAsia="方正黑体简体"/>
          <w:szCs w:val="21"/>
          <w:lang w:eastAsia="zh-CN"/>
        </w:rPr>
      </w:pPr>
      <w:r>
        <w:rPr>
          <w:rFonts w:hint="eastAsia" w:ascii="方正黑体简体" w:eastAsia="方正黑体简体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黑体简体" w:eastAsia="方正黑体简体"/>
          <w:szCs w:val="21"/>
          <w:lang w:eastAsia="zh-CN"/>
        </w:rPr>
        <w:t>《超级新闻场》是安徽卫视大型日播早间新闻节目，创办于</w:t>
      </w:r>
      <w:r>
        <w:rPr>
          <w:rFonts w:hint="eastAsia" w:ascii="方正黑体简体" w:eastAsia="方正黑体简体"/>
          <w:szCs w:val="21"/>
          <w:lang w:val="en-US" w:eastAsia="zh-CN"/>
        </w:rPr>
        <w:t>2004年12月18日，</w:t>
      </w:r>
      <w:r>
        <w:rPr>
          <w:rFonts w:hint="eastAsia" w:ascii="方正黑体简体" w:eastAsia="方正黑体简体"/>
          <w:szCs w:val="21"/>
          <w:lang w:eastAsia="zh-CN"/>
        </w:rPr>
        <w:t>内容包含时事、社会新闻、生活资讯、新闻评论、深度报道等。每天早晨</w:t>
      </w:r>
      <w:r>
        <w:rPr>
          <w:rFonts w:hint="eastAsia" w:ascii="方正黑体简体" w:eastAsia="方正黑体简体"/>
          <w:szCs w:val="21"/>
          <w:lang w:val="en-US" w:eastAsia="zh-CN"/>
        </w:rPr>
        <w:t>7点播出的国歌，将栏目自然分隔成两个版块。第一版块注重资讯，</w:t>
      </w:r>
      <w:r>
        <w:rPr>
          <w:rFonts w:hint="eastAsia" w:ascii="方正黑体简体" w:eastAsia="方正黑体简体"/>
          <w:szCs w:val="21"/>
          <w:lang w:eastAsia="zh-CN"/>
        </w:rPr>
        <w:t>选题视野开阔、视角新颖，发布最新的国内国际资讯，同时注重安徽省内重头独家报道。第二版块注重对选题的讲述和点评，主持人用脱口秀的形式，将热点话题、社会正气、趣味新闻融为一体，以机智、轻松、幽默的方式传达给受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eastAsia="方正黑体简体"/>
          <w:szCs w:val="21"/>
          <w:lang w:val="en-US" w:eastAsia="zh-CN"/>
        </w:rPr>
      </w:pPr>
      <w:r>
        <w:rPr>
          <w:rFonts w:hint="eastAsia" w:ascii="方正黑体简体" w:eastAsia="方正黑体简体"/>
          <w:szCs w:val="21"/>
          <w:lang w:val="en-US" w:eastAsia="zh-CN"/>
        </w:rPr>
        <w:t xml:space="preserve">    《超级新闻场》</w:t>
      </w:r>
      <w:r>
        <w:rPr>
          <w:rFonts w:hint="eastAsia" w:ascii="方正黑体简体" w:eastAsia="方正黑体简体"/>
          <w:szCs w:val="21"/>
          <w:lang w:eastAsia="zh-CN"/>
        </w:rPr>
        <w:t>全国35中心城市月度收视率近</w:t>
      </w:r>
      <w:r>
        <w:rPr>
          <w:rFonts w:hint="eastAsia" w:ascii="方正黑体简体" w:eastAsia="方正黑体简体"/>
          <w:szCs w:val="21"/>
          <w:lang w:val="en-US" w:eastAsia="zh-CN"/>
        </w:rPr>
        <w:t>年</w:t>
      </w:r>
      <w:r>
        <w:rPr>
          <w:rFonts w:hint="eastAsia" w:ascii="方正黑体简体" w:eastAsia="方正黑体简体"/>
          <w:szCs w:val="21"/>
          <w:lang w:eastAsia="zh-CN"/>
        </w:rPr>
        <w:t>来一直位居全国省级卫视同时段前茅，节目的</w:t>
      </w:r>
      <w:r>
        <w:rPr>
          <w:rFonts w:hint="eastAsia" w:ascii="方正黑体简体" w:eastAsia="方正黑体简体"/>
          <w:szCs w:val="21"/>
          <w:lang w:val="en-US" w:eastAsia="zh-CN"/>
        </w:rPr>
        <w:t>网络视频点击量稳定保持高位，位居全国所有电视新闻节目前列。栏目官方微信粉丝数已达到39万+，互动活跃，综合指数位居全国非时政类电视新闻节目前列。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37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CABC46</dc:creator>
  <cp:lastModifiedBy>CABC46</cp:lastModifiedBy>
  <dcterms:modified xsi:type="dcterms:W3CDTF">2022-03-23T03:21:06Z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